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17A" w:rsidRDefault="001E617A" w:rsidP="001E617A">
      <w:pPr>
        <w:pStyle w:val="BasicParagraph"/>
        <w:jc w:val="center"/>
        <w:rPr>
          <w:rFonts w:ascii="BrandonGrotesque-Regular" w:hAnsi="BrandonGrotesque-Regular" w:cs="BrandonGrotesque-Regular"/>
          <w:sz w:val="30"/>
          <w:szCs w:val="30"/>
        </w:rPr>
      </w:pPr>
      <w:r>
        <w:rPr>
          <w:rFonts w:ascii="BrandonGrotesque-Regular" w:hAnsi="BrandonGrotesque-Regular" w:cs="BrandonGrotesque-Regular"/>
          <w:sz w:val="30"/>
          <w:szCs w:val="30"/>
        </w:rPr>
        <w:t>MONTEREY COUNTY COMPOSERS’ FORUM PRESENTS</w:t>
      </w:r>
    </w:p>
    <w:p w:rsidR="001E617A" w:rsidRDefault="001E617A" w:rsidP="001E617A">
      <w:pPr>
        <w:pStyle w:val="BasicParagraph"/>
        <w:jc w:val="center"/>
        <w:rPr>
          <w:rFonts w:ascii="BodoniSvtyTwoSCITCTT-Book" w:hAnsi="BodoniSvtyTwoSCITCTT-Book" w:cs="BodoniSvtyTwoSCITCTT-Book"/>
          <w:color w:val="896060"/>
          <w:sz w:val="126"/>
          <w:szCs w:val="126"/>
        </w:rPr>
      </w:pPr>
      <w:r>
        <w:rPr>
          <w:rFonts w:ascii="BodoniSvtyTwoSCITCTT-Book" w:hAnsi="BodoniSvtyTwoSCITCTT-Book" w:cs="BodoniSvtyTwoSCITCTT-Book"/>
          <w:color w:val="896060"/>
          <w:sz w:val="126"/>
          <w:szCs w:val="126"/>
        </w:rPr>
        <w:t>Tangle of Rainbows</w:t>
      </w:r>
    </w:p>
    <w:p w:rsidR="00DE2171" w:rsidRDefault="001E617A" w:rsidP="001E617A">
      <w:pPr>
        <w:jc w:val="center"/>
        <w:rPr>
          <w:rFonts w:ascii="BodoniSvtyTwoOSITCTT-BookIt" w:hAnsi="BodoniSvtyTwoOSITCTT-BookIt" w:cs="BodoniSvtyTwoOSITCTT-BookIt"/>
          <w:i/>
          <w:iCs/>
          <w:spacing w:val="15"/>
          <w:sz w:val="38"/>
          <w:szCs w:val="38"/>
        </w:rPr>
      </w:pPr>
      <w:r>
        <w:rPr>
          <w:rFonts w:ascii="BodoniSvtyTwoOSITCTT-BookIt" w:hAnsi="BodoniSvtyTwoOSITCTT-BookIt" w:cs="BodoniSvtyTwoOSITCTT-BookIt"/>
          <w:i/>
          <w:iCs/>
          <w:spacing w:val="15"/>
          <w:sz w:val="38"/>
          <w:szCs w:val="38"/>
        </w:rPr>
        <w:t>Quartets for Our Time</w:t>
      </w:r>
    </w:p>
    <w:p w:rsidR="001E617A" w:rsidRDefault="001E617A" w:rsidP="001E617A">
      <w:pPr>
        <w:jc w:val="center"/>
        <w:rPr>
          <w:rFonts w:ascii="BodoniSvtyTwoOSITCTT-BookIt" w:hAnsi="BodoniSvtyTwoOSITCTT-BookIt" w:cs="BodoniSvtyTwoOSITCTT-BookIt"/>
          <w:i/>
          <w:iCs/>
          <w:spacing w:val="15"/>
          <w:sz w:val="38"/>
          <w:szCs w:val="38"/>
        </w:rPr>
      </w:pPr>
    </w:p>
    <w:p w:rsidR="001E617A" w:rsidRDefault="001E617A" w:rsidP="001E617A">
      <w:pPr>
        <w:pStyle w:val="BasicParagraph"/>
        <w:jc w:val="center"/>
        <w:rPr>
          <w:rFonts w:ascii="BodoniSvtyTwoSCITCTT-Book" w:hAnsi="BodoniSvtyTwoSCITCTT-Book" w:cs="BodoniSvtyTwoSCITCTT-Book"/>
          <w:color w:val="896060"/>
          <w:sz w:val="40"/>
          <w:szCs w:val="40"/>
        </w:rPr>
      </w:pPr>
      <w:proofErr w:type="gramStart"/>
      <w:r>
        <w:rPr>
          <w:rFonts w:ascii="BodoniSvtyTwoSCITCTT-Book" w:hAnsi="BodoniSvtyTwoSCITCTT-Book" w:cs="BodoniSvtyTwoSCITCTT-Book"/>
          <w:color w:val="896060"/>
          <w:sz w:val="52"/>
          <w:szCs w:val="52"/>
        </w:rPr>
        <w:t>new</w:t>
      </w:r>
      <w:proofErr w:type="gramEnd"/>
      <w:r>
        <w:rPr>
          <w:rFonts w:ascii="BodoniSvtyTwoSCITCTT-Book" w:hAnsi="BodoniSvtyTwoSCITCTT-Book" w:cs="BodoniSvtyTwoSCITCTT-Book"/>
          <w:color w:val="896060"/>
          <w:sz w:val="52"/>
          <w:szCs w:val="52"/>
        </w:rPr>
        <w:t xml:space="preserve"> music by local composers and songwriters</w:t>
      </w:r>
      <w:r>
        <w:rPr>
          <w:rFonts w:ascii="BodoniSvtyTwoSCITCTT-Book" w:hAnsi="BodoniSvtyTwoSCITCTT-Book" w:cs="BodoniSvtyTwoSCITCTT-Book"/>
          <w:color w:val="896060"/>
          <w:sz w:val="40"/>
          <w:szCs w:val="40"/>
        </w:rPr>
        <w:br/>
      </w:r>
    </w:p>
    <w:p w:rsidR="001E617A" w:rsidRDefault="001E617A" w:rsidP="001E617A">
      <w:pPr>
        <w:pStyle w:val="BasicParagraph"/>
        <w:rPr>
          <w:rFonts w:ascii="BrandonGrotesque-Regular" w:hAnsi="BrandonGrotesque-Regular" w:cs="BrandonGrotesque-Regular"/>
          <w:sz w:val="30"/>
          <w:szCs w:val="30"/>
        </w:rPr>
      </w:pPr>
      <w:r>
        <w:rPr>
          <w:rFonts w:ascii="BrandonGrotesque-Regular" w:hAnsi="BrandonGrotesque-Regular" w:cs="BrandonGrotesque-Regular"/>
          <w:sz w:val="30"/>
          <w:szCs w:val="30"/>
        </w:rPr>
        <w:t>SUNDAY, August 25th, 3:00 P.M</w:t>
      </w:r>
    </w:p>
    <w:p w:rsidR="001E617A" w:rsidRDefault="001E617A" w:rsidP="001E617A">
      <w:pPr>
        <w:pStyle w:val="BasicParagraph"/>
        <w:rPr>
          <w:rFonts w:ascii="BrandonGrotesque-Regular" w:hAnsi="BrandonGrotesque-Regular" w:cs="BrandonGrotesque-Regular"/>
          <w:sz w:val="30"/>
          <w:szCs w:val="30"/>
        </w:rPr>
      </w:pPr>
      <w:r>
        <w:rPr>
          <w:rFonts w:ascii="BrandonGrotesque-Regular" w:hAnsi="BrandonGrotesque-Regular" w:cs="BrandonGrotesque-Regular"/>
          <w:sz w:val="30"/>
          <w:szCs w:val="30"/>
        </w:rPr>
        <w:t>HIDDEN VALLEY MUSIC SEMINARS</w:t>
      </w:r>
    </w:p>
    <w:p w:rsidR="001E617A" w:rsidRDefault="001E617A" w:rsidP="001E617A">
      <w:pPr>
        <w:pStyle w:val="BasicParagraph"/>
        <w:rPr>
          <w:rFonts w:ascii="BrandonGrotesque-Regular" w:hAnsi="BrandonGrotesque-Regular" w:cs="BrandonGrotesque-Regular"/>
          <w:sz w:val="30"/>
          <w:szCs w:val="30"/>
        </w:rPr>
      </w:pPr>
      <w:r>
        <w:rPr>
          <w:rFonts w:ascii="BrandonGrotesque-Regular" w:hAnsi="BrandonGrotesque-Regular" w:cs="BrandonGrotesque-Regular"/>
          <w:sz w:val="30"/>
          <w:szCs w:val="30"/>
        </w:rPr>
        <w:t xml:space="preserve">104 West Carmel Valley Road, </w:t>
      </w:r>
      <w:r>
        <w:rPr>
          <w:rFonts w:ascii="BrandonGrotesque-Regular" w:hAnsi="BrandonGrotesque-Regular" w:cs="BrandonGrotesque-Regular"/>
          <w:sz w:val="30"/>
          <w:szCs w:val="30"/>
        </w:rPr>
        <w:br/>
        <w:t>Carmel Valley, CA 93924</w:t>
      </w:r>
    </w:p>
    <w:p w:rsidR="001E617A" w:rsidRDefault="001E617A" w:rsidP="001E617A">
      <w:pPr>
        <w:rPr>
          <w:rFonts w:ascii="BrandonGrotesque-Regular" w:hAnsi="BrandonGrotesque-Regular" w:cs="BrandonGrotesque-Regular"/>
          <w:sz w:val="30"/>
          <w:szCs w:val="30"/>
        </w:rPr>
      </w:pPr>
      <w:hyperlink r:id="rId5" w:history="1">
        <w:r w:rsidRPr="0010042E">
          <w:rPr>
            <w:rStyle w:val="Hyperlink"/>
            <w:rFonts w:ascii="BrandonGrotesque-Regular" w:hAnsi="BrandonGrotesque-Regular" w:cs="BrandonGrotesque-Regular"/>
            <w:sz w:val="30"/>
            <w:szCs w:val="30"/>
          </w:rPr>
          <w:t>www.hiddenvalleymusic.org</w:t>
        </w:r>
      </w:hyperlink>
    </w:p>
    <w:p w:rsidR="001E617A" w:rsidRDefault="001E617A" w:rsidP="001E617A">
      <w:pPr>
        <w:rPr>
          <w:rFonts w:ascii="BrandonGrotesque-Regular" w:hAnsi="BrandonGrotesque-Regular" w:cs="BrandonGrotesque-Regular"/>
          <w:sz w:val="30"/>
          <w:szCs w:val="30"/>
        </w:rPr>
      </w:pPr>
    </w:p>
    <w:p w:rsidR="001E617A" w:rsidRDefault="001E617A" w:rsidP="001E617A">
      <w:pPr>
        <w:rPr>
          <w:rFonts w:ascii="BrandonGrotesque-Regular" w:hAnsi="BrandonGrotesque-Regular" w:cs="BrandonGrotesque-Regular"/>
          <w:sz w:val="30"/>
          <w:szCs w:val="30"/>
        </w:rPr>
      </w:pPr>
    </w:p>
    <w:p w:rsidR="001E617A" w:rsidRDefault="001E617A" w:rsidP="001E617A">
      <w:pPr>
        <w:pStyle w:val="BasicParagraph"/>
        <w:rPr>
          <w:rFonts w:ascii="BrandonGrotesque-Regular" w:hAnsi="BrandonGrotesque-Regular" w:cs="BrandonGrotesque-Regular"/>
          <w:sz w:val="22"/>
          <w:szCs w:val="22"/>
        </w:rPr>
      </w:pPr>
      <w:r>
        <w:rPr>
          <w:rFonts w:ascii="BrandonGrotesque-Bold" w:hAnsi="BrandonGrotesque-Bold" w:cs="BrandonGrotesque-Bold"/>
          <w:b/>
          <w:bCs/>
          <w:sz w:val="22"/>
          <w:szCs w:val="22"/>
        </w:rPr>
        <w:t xml:space="preserve">Music by:  </w:t>
      </w:r>
    </w:p>
    <w:p w:rsidR="001E617A" w:rsidRDefault="001E617A" w:rsidP="001E617A">
      <w:pPr>
        <w:pStyle w:val="BasicParagraph"/>
        <w:spacing w:after="180"/>
        <w:rPr>
          <w:rFonts w:ascii="BrandonGrotesque-Regular" w:hAnsi="BrandonGrotesque-Regular" w:cs="BrandonGrotesque-Regular"/>
          <w:sz w:val="22"/>
          <w:szCs w:val="22"/>
        </w:rPr>
      </w:pPr>
      <w:r>
        <w:rPr>
          <w:rFonts w:ascii="BrandonGrotesque-Regular" w:hAnsi="BrandonGrotesque-Regular" w:cs="BrandonGrotesque-Regular"/>
          <w:sz w:val="22"/>
          <w:szCs w:val="22"/>
        </w:rPr>
        <w:t xml:space="preserve">Dana Abbott, David </w:t>
      </w:r>
      <w:proofErr w:type="spellStart"/>
      <w:r>
        <w:rPr>
          <w:rFonts w:ascii="BrandonGrotesque-Regular" w:hAnsi="BrandonGrotesque-Regular" w:cs="BrandonGrotesque-Regular"/>
          <w:sz w:val="22"/>
          <w:szCs w:val="22"/>
        </w:rPr>
        <w:t>Canright</w:t>
      </w:r>
      <w:proofErr w:type="spellEnd"/>
      <w:r>
        <w:rPr>
          <w:rFonts w:ascii="BrandonGrotesque-Regular" w:hAnsi="BrandonGrotesque-Regular" w:cs="BrandonGrotesque-Regular"/>
          <w:sz w:val="22"/>
          <w:szCs w:val="22"/>
        </w:rPr>
        <w:t xml:space="preserve">, Steve </w:t>
      </w:r>
      <w:proofErr w:type="spellStart"/>
      <w:r>
        <w:rPr>
          <w:rFonts w:ascii="BrandonGrotesque-Regular" w:hAnsi="BrandonGrotesque-Regular" w:cs="BrandonGrotesque-Regular"/>
          <w:sz w:val="22"/>
          <w:szCs w:val="22"/>
        </w:rPr>
        <w:t>Ettinger</w:t>
      </w:r>
      <w:proofErr w:type="spellEnd"/>
      <w:r>
        <w:rPr>
          <w:rFonts w:ascii="BrandonGrotesque-Regular" w:hAnsi="BrandonGrotesque-Regular" w:cs="BrandonGrotesque-Regular"/>
          <w:sz w:val="22"/>
          <w:szCs w:val="22"/>
        </w:rPr>
        <w:t xml:space="preserve">, Carleton Macy, </w:t>
      </w:r>
      <w:r>
        <w:rPr>
          <w:rFonts w:ascii="BrandonGrotesque-Regular" w:hAnsi="BrandonGrotesque-Regular" w:cs="BrandonGrotesque-Regular"/>
          <w:sz w:val="22"/>
          <w:szCs w:val="22"/>
        </w:rPr>
        <w:br/>
        <w:t xml:space="preserve">Ed </w:t>
      </w:r>
      <w:proofErr w:type="spellStart"/>
      <w:r>
        <w:rPr>
          <w:rFonts w:ascii="BrandonGrotesque-Regular" w:hAnsi="BrandonGrotesque-Regular" w:cs="BrandonGrotesque-Regular"/>
          <w:sz w:val="22"/>
          <w:szCs w:val="22"/>
        </w:rPr>
        <w:t>Moncrief</w:t>
      </w:r>
      <w:proofErr w:type="spellEnd"/>
      <w:r>
        <w:rPr>
          <w:rFonts w:ascii="BrandonGrotesque-Regular" w:hAnsi="BrandonGrotesque-Regular" w:cs="BrandonGrotesque-Regular"/>
          <w:sz w:val="22"/>
          <w:szCs w:val="22"/>
        </w:rPr>
        <w:t xml:space="preserve">, Doug Ovens, Julie </w:t>
      </w:r>
      <w:proofErr w:type="spellStart"/>
      <w:r>
        <w:rPr>
          <w:rFonts w:ascii="BrandonGrotesque-Regular" w:hAnsi="BrandonGrotesque-Regular" w:cs="BrandonGrotesque-Regular"/>
          <w:sz w:val="22"/>
          <w:szCs w:val="22"/>
        </w:rPr>
        <w:t>Roseman</w:t>
      </w:r>
      <w:proofErr w:type="spellEnd"/>
      <w:r>
        <w:rPr>
          <w:rFonts w:ascii="BrandonGrotesque-Regular" w:hAnsi="BrandonGrotesque-Regular" w:cs="BrandonGrotesque-Regular"/>
          <w:sz w:val="22"/>
          <w:szCs w:val="22"/>
        </w:rPr>
        <w:t xml:space="preserve">, Dale </w:t>
      </w:r>
      <w:proofErr w:type="spellStart"/>
      <w:r>
        <w:rPr>
          <w:rFonts w:ascii="BrandonGrotesque-Regular" w:hAnsi="BrandonGrotesque-Regular" w:cs="BrandonGrotesque-Regular"/>
          <w:sz w:val="22"/>
          <w:szCs w:val="22"/>
        </w:rPr>
        <w:t>Victorine</w:t>
      </w:r>
      <w:proofErr w:type="spellEnd"/>
      <w:r>
        <w:rPr>
          <w:rFonts w:ascii="BrandonGrotesque-Regular" w:hAnsi="BrandonGrotesque-Regular" w:cs="BrandonGrotesque-Regular"/>
          <w:sz w:val="22"/>
          <w:szCs w:val="22"/>
        </w:rPr>
        <w:t xml:space="preserve">, </w:t>
      </w:r>
      <w:r>
        <w:rPr>
          <w:rFonts w:ascii="BrandonGrotesque-Regular" w:hAnsi="BrandonGrotesque-Regular" w:cs="BrandonGrotesque-Regular"/>
          <w:sz w:val="22"/>
          <w:szCs w:val="22"/>
        </w:rPr>
        <w:br/>
        <w:t xml:space="preserve">Rick </w:t>
      </w:r>
      <w:proofErr w:type="spellStart"/>
      <w:r>
        <w:rPr>
          <w:rFonts w:ascii="BrandonGrotesque-Regular" w:hAnsi="BrandonGrotesque-Regular" w:cs="BrandonGrotesque-Regular"/>
          <w:sz w:val="22"/>
          <w:szCs w:val="22"/>
        </w:rPr>
        <w:t>Yramategui</w:t>
      </w:r>
      <w:proofErr w:type="spellEnd"/>
      <w:r>
        <w:rPr>
          <w:rFonts w:ascii="BrandonGrotesque-Regular" w:hAnsi="BrandonGrotesque-Regular" w:cs="BrandonGrotesque-Regular"/>
          <w:sz w:val="22"/>
          <w:szCs w:val="22"/>
        </w:rPr>
        <w:t>, and others</w:t>
      </w:r>
    </w:p>
    <w:p w:rsidR="001E617A" w:rsidRDefault="001E617A" w:rsidP="001E617A">
      <w:pPr>
        <w:pStyle w:val="BasicParagraph"/>
        <w:rPr>
          <w:rFonts w:ascii="BrandonGrotesque-Regular" w:hAnsi="BrandonGrotesque-Regular" w:cs="BrandonGrotesque-Regular"/>
          <w:spacing w:val="19"/>
          <w:sz w:val="21"/>
          <w:szCs w:val="21"/>
        </w:rPr>
      </w:pPr>
      <w:r>
        <w:rPr>
          <w:rFonts w:ascii="BrandonGrotesque-Regular" w:hAnsi="BrandonGrotesque-Regular" w:cs="BrandonGrotesque-Regular"/>
          <w:sz w:val="22"/>
          <w:szCs w:val="22"/>
        </w:rPr>
        <w:t>Suggested donation, $10</w:t>
      </w:r>
    </w:p>
    <w:p w:rsidR="001E617A" w:rsidRDefault="001E617A" w:rsidP="001E617A">
      <w:r>
        <w:rPr>
          <w:rFonts w:ascii="BrandonGrotesque-Regular" w:hAnsi="BrandonGrotesque-Regular" w:cs="BrandonGrotesque-Regular"/>
          <w:sz w:val="22"/>
          <w:szCs w:val="22"/>
        </w:rPr>
        <w:t xml:space="preserve">Additional donations will be gratefully accepted to benefit </w:t>
      </w:r>
      <w:r>
        <w:rPr>
          <w:rFonts w:ascii="BrandonGrotesque-Regular" w:hAnsi="BrandonGrotesque-Regular" w:cs="BrandonGrotesque-Regular"/>
          <w:sz w:val="22"/>
          <w:szCs w:val="22"/>
        </w:rPr>
        <w:br/>
        <w:t>the Arts Council of Monterey County</w:t>
      </w:r>
      <w:bookmarkStart w:id="0" w:name="_GoBack"/>
      <w:bookmarkEnd w:id="0"/>
    </w:p>
    <w:sectPr w:rsidR="001E617A" w:rsidSect="00761747">
      <w:pgSz w:w="12240" w:h="15840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BrandonGrotesque-Regular">
    <w:altName w:val="Brandon Grotesque Regular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BodoniSvtyTwoSCITCTT-Book">
    <w:altName w:val="Bodoni 72 Smallcaps 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BodoniSvtyTwoOSITCTT-BookIt">
    <w:altName w:val="Bodoni 72 Oldstyle 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BrandonGrotesque-Bold">
    <w:altName w:val="Brandon Grotesque Regular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17A"/>
    <w:rsid w:val="001E617A"/>
    <w:rsid w:val="00DE2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4E1990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1E617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Hyperlink">
    <w:name w:val="Hyperlink"/>
    <w:basedOn w:val="DefaultParagraphFont"/>
    <w:uiPriority w:val="99"/>
    <w:unhideWhenUsed/>
    <w:rsid w:val="001E617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1E617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Hyperlink">
    <w:name w:val="Hyperlink"/>
    <w:basedOn w:val="DefaultParagraphFont"/>
    <w:uiPriority w:val="99"/>
    <w:unhideWhenUsed/>
    <w:rsid w:val="001E61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hiddenvalleymusic.org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89</Words>
  <Characters>510</Characters>
  <Application>Microsoft Macintosh Word</Application>
  <DocSecurity>0</DocSecurity>
  <Lines>4</Lines>
  <Paragraphs>1</Paragraphs>
  <ScaleCrop>false</ScaleCrop>
  <Company>David Price Design</Company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Price</dc:creator>
  <cp:keywords/>
  <dc:description/>
  <cp:lastModifiedBy>David Price</cp:lastModifiedBy>
  <cp:revision>1</cp:revision>
  <dcterms:created xsi:type="dcterms:W3CDTF">2019-06-25T19:15:00Z</dcterms:created>
  <dcterms:modified xsi:type="dcterms:W3CDTF">2019-06-25T19:17:00Z</dcterms:modified>
</cp:coreProperties>
</file>